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CDA390">
      <w:pPr>
        <w:jc w:val="center"/>
        <w:rPr>
          <w:rFonts w:hint="default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2025年度北京市科学技术奖提名公示内容（公告栏）</w:t>
      </w:r>
    </w:p>
    <w:p w14:paraId="4ECECF4D"/>
    <w:p w14:paraId="4D8A7694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一、项目名称</w:t>
      </w:r>
    </w:p>
    <w:p w14:paraId="72B3771C"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城市生态品质立体监测与智慧评估关键技术及应用</w:t>
      </w:r>
    </w:p>
    <w:p w14:paraId="42F157B5"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候选单位</w:t>
      </w:r>
    </w:p>
    <w:p w14:paraId="28217BFA"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1、北京市测绘设计研究院；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2、中国科学院生态环境研究中心；3、北京市生态环境监测中心；4、北京市生态环境保护科学研究院；5、北京治元信息技术有限公司；6、北京四维远见信息技术有限公司</w:t>
      </w:r>
    </w:p>
    <w:p w14:paraId="4507243B">
      <w:pPr>
        <w:numPr>
          <w:ilvl w:val="0"/>
          <w:numId w:val="1"/>
        </w:num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候选人</w:t>
      </w:r>
    </w:p>
    <w:p w14:paraId="48CEFD11">
      <w:pPr>
        <w:numPr>
          <w:ilvl w:val="0"/>
          <w:numId w:val="2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张译；2、吴军；3、孙然好；4、顾娟；5、李令军；6、赵文慧；7、刘春兰；8、吴霜；9、尹思阳；10、张继平；11、马浩；12、张丹；13、冷松</w:t>
      </w:r>
    </w:p>
    <w:p w14:paraId="76BEBE13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72290482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274D3631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294BADEB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642D1ADA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2FAD21BA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46DA28E3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A305BE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27320" cy="4106545"/>
            <wp:effectExtent l="0" t="0" r="0" b="8255"/>
            <wp:docPr id="8" name="图片 8" descr="a01743ae5d04424338ee3a372eb5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1743ae5d04424338ee3a372eb5e0d"/>
                    <pic:cNvPicPr>
                      <a:picLocks noChangeAspect="1"/>
                    </pic:cNvPicPr>
                  </pic:nvPicPr>
                  <pic:blipFill>
                    <a:blip r:embed="rId5"/>
                    <a:srcRect l="8620" t="7869" r="7029" b="4535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18DF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49D4FBC1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238B29F6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641E6702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3EAEDC4B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54FE338E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8701405" cy="5212715"/>
            <wp:effectExtent l="0" t="0" r="635" b="14605"/>
            <wp:docPr id="1" name="图片 1" descr="519b70c5ef43b11c4e6d38fb3e2b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9b70c5ef43b11c4e6d38fb3e2bdd4"/>
                    <pic:cNvPicPr>
                      <a:picLocks noChangeAspect="1"/>
                    </pic:cNvPicPr>
                  </pic:nvPicPr>
                  <pic:blipFill>
                    <a:blip r:embed="rId6"/>
                    <a:srcRect l="5876" t="11952" r="4572" b="12699"/>
                    <a:stretch>
                      <a:fillRect/>
                    </a:stretch>
                  </pic:blipFill>
                  <pic:spPr>
                    <a:xfrm>
                      <a:off x="0" y="0"/>
                      <a:ext cx="8701405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9F1C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8785860" cy="5273675"/>
            <wp:effectExtent l="0" t="0" r="7620" b="14605"/>
            <wp:docPr id="2" name="图片 2" descr="报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奖_6"/>
                    <pic:cNvPicPr>
                      <a:picLocks noChangeAspect="1"/>
                    </pic:cNvPicPr>
                  </pic:nvPicPr>
                  <pic:blipFill>
                    <a:blip r:embed="rId7"/>
                    <a:srcRect l="6960" t="11311" r="5725" b="14506"/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0551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8609965" cy="5169535"/>
            <wp:effectExtent l="0" t="0" r="635" b="12065"/>
            <wp:docPr id="3" name="图片 3" descr="报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奖_1"/>
                    <pic:cNvPicPr>
                      <a:picLocks noChangeAspect="1"/>
                    </pic:cNvPicPr>
                  </pic:nvPicPr>
                  <pic:blipFill>
                    <a:blip r:embed="rId8"/>
                    <a:srcRect l="6134" t="10561" r="6772" b="12562"/>
                    <a:stretch>
                      <a:fillRect/>
                    </a:stretch>
                  </pic:blipFill>
                  <pic:spPr>
                    <a:xfrm>
                      <a:off x="0" y="0"/>
                      <a:ext cx="8609965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A7A2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8694420" cy="5201920"/>
            <wp:effectExtent l="0" t="0" r="7620" b="10160"/>
            <wp:docPr id="4" name="图片 4" descr="报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奖_2"/>
                    <pic:cNvPicPr>
                      <a:picLocks noChangeAspect="1"/>
                    </pic:cNvPicPr>
                  </pic:nvPicPr>
                  <pic:blipFill>
                    <a:blip r:embed="rId9"/>
                    <a:srcRect l="6771" t="11863" r="5918" b="12260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C7A0"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8717280" cy="5237480"/>
            <wp:effectExtent l="0" t="0" r="0" b="5080"/>
            <wp:docPr id="5" name="图片 5" descr="报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奖_3"/>
                    <pic:cNvPicPr>
                      <a:picLocks noChangeAspect="1"/>
                    </pic:cNvPicPr>
                  </pic:nvPicPr>
                  <pic:blipFill>
                    <a:blip r:embed="rId10"/>
                    <a:srcRect l="6681" t="13127" r="6672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DBA9"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9068435" cy="2417445"/>
            <wp:effectExtent l="0" t="0" r="14605" b="5715"/>
            <wp:docPr id="6" name="图片 6" descr="报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奖_4"/>
                    <pic:cNvPicPr>
                      <a:picLocks noChangeAspect="1"/>
                    </pic:cNvPicPr>
                  </pic:nvPicPr>
                  <pic:blipFill>
                    <a:blip r:embed="rId11"/>
                    <a:srcRect l="6979" t="12778" r="5570" b="54332"/>
                    <a:stretch>
                      <a:fillRect/>
                    </a:stretch>
                  </pic:blipFill>
                  <pic:spPr>
                    <a:xfrm>
                      <a:off x="0" y="0"/>
                      <a:ext cx="906843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FE99">
      <w:pPr>
        <w:numPr>
          <w:ilvl w:val="0"/>
          <w:numId w:val="0"/>
        </w:num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8877300" cy="2420620"/>
            <wp:effectExtent l="0" t="0" r="7620" b="2540"/>
            <wp:docPr id="7" name="图片 7" descr="报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奖_5"/>
                    <pic:cNvPicPr>
                      <a:picLocks noChangeAspect="1"/>
                    </pic:cNvPicPr>
                  </pic:nvPicPr>
                  <pic:blipFill>
                    <a:blip r:embed="rId12"/>
                    <a:srcRect l="7007" t="6252" r="6853" b="7720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F9AA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46491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C46491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61209A"/>
    <w:multiLevelType w:val="singleLevel"/>
    <w:tmpl w:val="C061209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08F62A"/>
    <w:multiLevelType w:val="singleLevel"/>
    <w:tmpl w:val="4B08F62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5A1DB1"/>
    <w:rsid w:val="0F5A1DB1"/>
    <w:rsid w:val="42745E34"/>
    <w:rsid w:val="5EA3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216</Words>
  <Characters>223</Characters>
  <Lines>0</Lines>
  <Paragraphs>0</Paragraphs>
  <TotalTime>6</TotalTime>
  <ScaleCrop>false</ScaleCrop>
  <LinksUpToDate>false</LinksUpToDate>
  <CharactersWithSpaces>223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2025-07-04T08:40:00Z</dcterms:created>
  <dc:creator>霜</dc:creator>
  <cp:lastModifiedBy>天命风流-W</cp:lastModifiedBy>
  <dcterms:modified xsi:type="dcterms:W3CDTF">2025-07-07T01:47:48Z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168DADC4FF974ACEBC16C180D9AC349D_13</vt:lpwstr>
  </property>
  <property fmtid="{D5CDD505-2E9C-101B-9397-08002B2CF9AE}" pid="4" name="KSOTemplateDocerSaveRecord">
    <vt:lpwstr>eyJoZGlkIjoiMzRkNzQ4MmU0Y2FjMTRhYjRhYzc3ODcyNWFkMmViNTciLCJ1c2VySWQiOiI3NTkwMDQ1NTAifQ==</vt:lpwstr>
  </property>
</Properties>
</file>